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5E5" w:rsidRPr="00FE436F" w:rsidRDefault="008555E5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Pr="00FE436F" w:rsidRDefault="006D6329" w:rsidP="00FE436F">
      <w:pPr>
        <w:spacing w:line="0" w:lineRule="atLeast"/>
        <w:jc w:val="center"/>
        <w:rPr>
          <w:rFonts w:ascii="HGPｺﾞｼｯｸE" w:eastAsia="HGPｺﾞｼｯｸE" w:hAnsi="HGPｺﾞｼｯｸE" w:hint="eastAsia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FE436F">
        <w:rPr>
          <w:rFonts w:ascii="HGPｺﾞｼｯｸE" w:eastAsia="HGPｺﾞｼｯｸE" w:hAnsi="HGPｺﾞｼｯｸE" w:hint="eastAsia"/>
          <w:sz w:val="48"/>
          <w:szCs w:val="48"/>
        </w:rPr>
        <w:t>お願い</w:t>
      </w: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 w:hint="eastAsia"/>
          <w:sz w:val="16"/>
          <w:szCs w:val="16"/>
        </w:rPr>
      </w:pP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新型コロナウィルス（C</w:t>
      </w:r>
      <w:r>
        <w:rPr>
          <w:rFonts w:ascii="HGPｺﾞｼｯｸE" w:eastAsia="HGPｺﾞｼｯｸE" w:hAnsi="HGPｺﾞｼｯｸE"/>
          <w:sz w:val="44"/>
          <w:szCs w:val="44"/>
        </w:rPr>
        <w:t>OVID-19,SARS-Cov-2</w:t>
      </w:r>
      <w:r>
        <w:rPr>
          <w:rFonts w:ascii="HGPｺﾞｼｯｸE" w:eastAsia="HGPｺﾞｼｯｸE" w:hAnsi="HGPｺﾞｼｯｸE" w:hint="eastAsia"/>
          <w:sz w:val="44"/>
          <w:szCs w:val="44"/>
        </w:rPr>
        <w:t>）流行に伴う</w:t>
      </w: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福岡県における緊急事態宣言が発動・施行されました</w:t>
      </w: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Pr="00FE436F" w:rsidRDefault="006D6329" w:rsidP="00FE436F">
      <w:pPr>
        <w:spacing w:line="0" w:lineRule="atLeast"/>
        <w:jc w:val="center"/>
        <w:rPr>
          <w:rFonts w:ascii="HGPｺﾞｼｯｸE" w:eastAsia="HGPｺﾞｼｯｸE" w:hAnsi="HGPｺﾞｼｯｸE" w:hint="eastAsia"/>
          <w:sz w:val="16"/>
          <w:szCs w:val="16"/>
        </w:rPr>
      </w:pP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感染の拡大を防ぎ、感染の収束を目指すため、受付前に</w:t>
      </w:r>
    </w:p>
    <w:p w:rsidR="00FE436F" w:rsidRP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  <w:u w:val="double" w:color="FF0000"/>
        </w:rPr>
      </w:pPr>
      <w:r w:rsidRPr="00FE436F">
        <w:rPr>
          <w:rFonts w:ascii="HGPｺﾞｼｯｸE" w:eastAsia="HGPｺﾞｼｯｸE" w:hAnsi="HGPｺﾞｼｯｸE" w:hint="eastAsia"/>
          <w:sz w:val="44"/>
          <w:szCs w:val="44"/>
          <w:highlight w:val="yellow"/>
          <w:u w:val="double" w:color="FF0000"/>
        </w:rPr>
        <w:t>右手にあります洗面台で手洗いをしていただき</w:t>
      </w:r>
    </w:p>
    <w:p w:rsidR="00FE436F" w:rsidRDefault="00FE436F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受付に置いております</w:t>
      </w:r>
      <w:r w:rsidRPr="006D6329">
        <w:rPr>
          <w:rFonts w:ascii="HGPｺﾞｼｯｸE" w:eastAsia="HGPｺﾞｼｯｸE" w:hAnsi="HGPｺﾞｼｯｸE" w:hint="eastAsia"/>
          <w:sz w:val="44"/>
          <w:szCs w:val="44"/>
          <w:u w:val="double" w:color="FF0000"/>
        </w:rPr>
        <w:t>アルコールを使用しての消毒</w:t>
      </w:r>
      <w:r w:rsidR="006D6329">
        <w:rPr>
          <w:rFonts w:ascii="HGPｺﾞｼｯｸE" w:eastAsia="HGPｺﾞｼｯｸE" w:hAnsi="HGPｺﾞｼｯｸE" w:hint="eastAsia"/>
          <w:sz w:val="44"/>
          <w:szCs w:val="44"/>
        </w:rPr>
        <w:t>を</w:t>
      </w:r>
    </w:p>
    <w:p w:rsidR="006D6329" w:rsidRDefault="008121B9" w:rsidP="00FE436F">
      <w:pPr>
        <w:spacing w:line="0" w:lineRule="atLeast"/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なにとぞ</w:t>
      </w:r>
      <w:bookmarkStart w:id="0" w:name="_GoBack"/>
      <w:bookmarkEnd w:id="0"/>
      <w:r w:rsidR="006D6329">
        <w:rPr>
          <w:rFonts w:ascii="HGPｺﾞｼｯｸE" w:eastAsia="HGPｺﾞｼｯｸE" w:hAnsi="HGPｺﾞｼｯｸE" w:hint="eastAsia"/>
          <w:sz w:val="44"/>
          <w:szCs w:val="44"/>
        </w:rPr>
        <w:t>よろしくおねがいいたします</w:t>
      </w:r>
    </w:p>
    <w:p w:rsidR="006D6329" w:rsidRP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6D6329">
        <w:rPr>
          <w:rFonts w:ascii="HGPｺﾞｼｯｸE" w:eastAsia="HGPｺﾞｼｯｸE" w:hAnsi="HGPｺﾞｼｯｸE" w:hint="eastAsia"/>
          <w:sz w:val="40"/>
          <w:szCs w:val="40"/>
        </w:rPr>
        <w:t>（アルコールの供給が難しくなってきておりますため</w:t>
      </w: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6D6329">
        <w:rPr>
          <w:rFonts w:ascii="HGPｺﾞｼｯｸE" w:eastAsia="HGPｺﾞｼｯｸE" w:hAnsi="HGPｺﾞｼｯｸE" w:hint="eastAsia"/>
          <w:sz w:val="40"/>
          <w:szCs w:val="40"/>
        </w:rPr>
        <w:t>アルコールが無くなり次第、手洗いのみとなります）</w:t>
      </w: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/>
          <w:sz w:val="16"/>
          <w:szCs w:val="16"/>
        </w:rPr>
      </w:pPr>
    </w:p>
    <w:p w:rsidR="006D6329" w:rsidRDefault="006D6329" w:rsidP="00FE436F">
      <w:pPr>
        <w:spacing w:line="0" w:lineRule="atLeast"/>
        <w:jc w:val="center"/>
        <w:rPr>
          <w:rFonts w:ascii="HGPｺﾞｼｯｸE" w:eastAsia="HGPｺﾞｼｯｸE" w:hAnsi="HGPｺﾞｼｯｸE" w:hint="eastAsia"/>
          <w:sz w:val="16"/>
          <w:szCs w:val="16"/>
        </w:rPr>
      </w:pPr>
    </w:p>
    <w:p w:rsidR="006D6329" w:rsidRPr="006D6329" w:rsidRDefault="006D6329" w:rsidP="006D6329">
      <w:pPr>
        <w:spacing w:line="0" w:lineRule="atLeast"/>
        <w:jc w:val="right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あかま歯科クリニック</w:t>
      </w:r>
    </w:p>
    <w:sectPr w:rsidR="006D6329" w:rsidRPr="006D6329" w:rsidSect="00FE436F">
      <w:type w:val="continuous"/>
      <w:pgSz w:w="11907" w:h="16840" w:code="9"/>
      <w:pgMar w:top="567" w:right="567" w:bottom="567" w:left="567" w:header="284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F"/>
    <w:rsid w:val="006D6329"/>
    <w:rsid w:val="008121B9"/>
    <w:rsid w:val="008555E5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02616"/>
  <w15:chartTrackingRefBased/>
  <w15:docId w15:val="{AC5964AF-B169-41EA-821D-19E3716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功</dc:creator>
  <cp:keywords/>
  <dc:description/>
  <cp:lastModifiedBy>赤間 功</cp:lastModifiedBy>
  <cp:revision>2</cp:revision>
  <dcterms:created xsi:type="dcterms:W3CDTF">2020-04-07T04:18:00Z</dcterms:created>
  <dcterms:modified xsi:type="dcterms:W3CDTF">2020-04-07T04:32:00Z</dcterms:modified>
</cp:coreProperties>
</file>